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532C7" w14:textId="79E2E8F4" w:rsidR="00F976DD" w:rsidRPr="005F7A87" w:rsidRDefault="00F976DD" w:rsidP="005F7A87">
      <w:pPr>
        <w:pStyle w:val="Heading1"/>
        <w:jc w:val="left"/>
      </w:pPr>
      <w:r w:rsidRPr="005F7A87">
        <w:t xml:space="preserve">Job Title: </w:t>
      </w:r>
      <w:r w:rsidR="00DC660F" w:rsidRPr="005F7A87">
        <w:t xml:space="preserve">Senior Project Manager – </w:t>
      </w:r>
      <w:r w:rsidR="009F454F">
        <w:t>Community</w:t>
      </w:r>
      <w:r w:rsidR="00B5634E" w:rsidRPr="005F7A87">
        <w:t xml:space="preserve"> </w:t>
      </w:r>
      <w:r w:rsidR="00AF6DE9">
        <w:t xml:space="preserve">Initiatives </w:t>
      </w:r>
      <w:r w:rsidRPr="005F7A87">
        <w:t xml:space="preserve"> </w:t>
      </w:r>
    </w:p>
    <w:p w14:paraId="16E3EA0D" w14:textId="77777777" w:rsidR="00DC660F" w:rsidRDefault="00DC660F" w:rsidP="00A9173D">
      <w:pPr>
        <w:pStyle w:val="Heading3"/>
        <w:jc w:val="left"/>
      </w:pPr>
    </w:p>
    <w:p w14:paraId="1D89E904" w14:textId="64F495FB" w:rsidR="00F976DD" w:rsidRDefault="00F976DD" w:rsidP="00A9173D">
      <w:pPr>
        <w:pStyle w:val="Heading3"/>
        <w:jc w:val="left"/>
      </w:pPr>
      <w:r>
        <w:t xml:space="preserve">Reports to: </w:t>
      </w:r>
      <w:r w:rsidR="009F454F">
        <w:t>Executive Director</w:t>
      </w:r>
    </w:p>
    <w:p w14:paraId="7E238D5B" w14:textId="6252D02D" w:rsidR="00C94DFC" w:rsidRPr="00C94DFC" w:rsidRDefault="00C94DFC" w:rsidP="00C94DFC">
      <w:pPr>
        <w:jc w:val="both"/>
      </w:pPr>
      <w:r>
        <w:t xml:space="preserve">Salary: </w:t>
      </w:r>
      <w:r w:rsidR="00BC21F1">
        <w:t xml:space="preserve">Up to </w:t>
      </w:r>
      <w:r>
        <w:t>$85,000 with benefits</w:t>
      </w:r>
    </w:p>
    <w:p w14:paraId="44D30404" w14:textId="77777777" w:rsidR="00F976DD" w:rsidRPr="00A20437" w:rsidRDefault="00F976DD" w:rsidP="00F976DD">
      <w:pPr>
        <w:rPr>
          <w:rFonts w:ascii="Times New Roman" w:hAnsi="Times New Roman" w:cs="Times New Roman"/>
        </w:rPr>
      </w:pPr>
    </w:p>
    <w:p w14:paraId="6E4DED5C" w14:textId="6BA8653F" w:rsidR="00F976DD" w:rsidRPr="00A20437" w:rsidRDefault="005B3FF0" w:rsidP="00A9173D">
      <w:pPr>
        <w:pStyle w:val="Heading3"/>
        <w:jc w:val="left"/>
      </w:pPr>
      <w:r>
        <w:t xml:space="preserve">AGENCY </w:t>
      </w:r>
      <w:r w:rsidR="00F976DD" w:rsidRPr="00A20437">
        <w:t>SUMMARY</w:t>
      </w:r>
    </w:p>
    <w:p w14:paraId="09C6ACA6" w14:textId="16A2E16C" w:rsidR="00445902" w:rsidRDefault="00445902" w:rsidP="00A9173D">
      <w:pPr>
        <w:jc w:val="left"/>
      </w:pPr>
      <w:r>
        <w:t>House Everyone STL</w:t>
      </w:r>
      <w:r w:rsidR="00475610">
        <w:t>, in partnership with East West Gateway Council of Governments, is leading a community coalition of dozens of stakeholders across the 8-county region (MO: St. Louis City, St. Louis County, Jefferson, Franklin, St. Charles; IL: Madison, Monroe, St. Clair)</w:t>
      </w:r>
      <w:r w:rsidR="00E16E8B">
        <w:t xml:space="preserve"> </w:t>
      </w:r>
      <w:r w:rsidR="008D17C3">
        <w:t xml:space="preserve">in the creation of a regional strategy to substantially reduce </w:t>
      </w:r>
      <w:r w:rsidR="00BC21F1">
        <w:t>homelessness</w:t>
      </w:r>
      <w:r w:rsidR="008D17C3">
        <w:t xml:space="preserve">. This work includes the creation and implementation of various pilot initiatives </w:t>
      </w:r>
      <w:r w:rsidR="009D795A">
        <w:t xml:space="preserve">to increase the number of individuals who are rehoused quickly and permanently in the region. The Senior Project Manager </w:t>
      </w:r>
      <w:r w:rsidR="00BC21F1">
        <w:t xml:space="preserve">of Community Initiatives </w:t>
      </w:r>
      <w:r w:rsidR="009D795A">
        <w:t xml:space="preserve">role will spearhead these initiatives and work in deep collaboration with a large variety of partners and stakeholders. </w:t>
      </w:r>
    </w:p>
    <w:p w14:paraId="3BB5C525" w14:textId="77777777" w:rsidR="00445902" w:rsidRDefault="00445902" w:rsidP="00A9173D">
      <w:pPr>
        <w:jc w:val="left"/>
      </w:pPr>
    </w:p>
    <w:p w14:paraId="7D2A1FB4" w14:textId="04B619E1" w:rsidR="005B3FF0" w:rsidRDefault="005B3FF0" w:rsidP="00A9173D">
      <w:pPr>
        <w:jc w:val="left"/>
      </w:pPr>
      <w:r>
        <w:t>Position Summary:</w:t>
      </w:r>
    </w:p>
    <w:p w14:paraId="7A1411B9" w14:textId="61B764DD" w:rsidR="00040AA5" w:rsidRDefault="00F67A77" w:rsidP="00A9173D">
      <w:pPr>
        <w:jc w:val="left"/>
        <w:rPr>
          <w:bCs/>
        </w:rPr>
      </w:pPr>
      <w:r w:rsidRPr="00A9173D">
        <w:t xml:space="preserve">The </w:t>
      </w:r>
      <w:r w:rsidRPr="00A9173D">
        <w:rPr>
          <w:bCs/>
        </w:rPr>
        <w:t xml:space="preserve">Senior Project Manager of </w:t>
      </w:r>
      <w:r w:rsidR="00040AA5">
        <w:rPr>
          <w:bCs/>
        </w:rPr>
        <w:t>Community</w:t>
      </w:r>
      <w:r w:rsidRPr="00A9173D">
        <w:rPr>
          <w:bCs/>
        </w:rPr>
        <w:t xml:space="preserve"> </w:t>
      </w:r>
      <w:r w:rsidR="00AF6DE9">
        <w:rPr>
          <w:bCs/>
        </w:rPr>
        <w:t>Initiatives</w:t>
      </w:r>
      <w:r w:rsidRPr="00A9173D">
        <w:rPr>
          <w:b/>
        </w:rPr>
        <w:t xml:space="preserve"> </w:t>
      </w:r>
      <w:r w:rsidRPr="00A9173D">
        <w:t>is responsible for the coordination</w:t>
      </w:r>
      <w:r w:rsidR="007273FD">
        <w:t xml:space="preserve"> of community pilot programs and emergency </w:t>
      </w:r>
      <w:r w:rsidR="00844B42">
        <w:t>response to inclement weather.</w:t>
      </w:r>
      <w:r w:rsidRPr="00A9173D">
        <w:t xml:space="preserve"> This role manages the implementation, capacity building, and </w:t>
      </w:r>
      <w:r w:rsidR="00844B42" w:rsidRPr="00A9173D">
        <w:t>refinement</w:t>
      </w:r>
      <w:r w:rsidRPr="00A9173D">
        <w:t xml:space="preserve"> of the </w:t>
      </w:r>
      <w:r w:rsidR="00842B30">
        <w:t>regional pilot programs</w:t>
      </w:r>
      <w:r w:rsidR="005973F7">
        <w:t xml:space="preserve">, </w:t>
      </w:r>
      <w:r w:rsidR="001D4380">
        <w:t>which may include</w:t>
      </w:r>
      <w:r w:rsidR="001D4380" w:rsidRPr="00A9173D">
        <w:t xml:space="preserve"> </w:t>
      </w:r>
      <w:r w:rsidRPr="00A9173D">
        <w:t xml:space="preserve">encampment </w:t>
      </w:r>
      <w:r w:rsidR="00800E46">
        <w:t>resolution</w:t>
      </w:r>
      <w:r w:rsidRPr="00A9173D">
        <w:t xml:space="preserve"> efforts</w:t>
      </w:r>
      <w:r w:rsidR="001D4380">
        <w:t>, landlord engagement,</w:t>
      </w:r>
      <w:r w:rsidR="00A71266" w:rsidRPr="00A9173D">
        <w:t xml:space="preserve"> and </w:t>
      </w:r>
      <w:r w:rsidRPr="00A9173D">
        <w:t>street outreach</w:t>
      </w:r>
      <w:r w:rsidR="00800E46">
        <w:t xml:space="preserve"> coordination</w:t>
      </w:r>
      <w:r w:rsidR="00BC45FE" w:rsidRPr="00A9173D">
        <w:t>.</w:t>
      </w:r>
      <w:r w:rsidRPr="00A9173D">
        <w:t xml:space="preserve"> </w:t>
      </w:r>
      <w:r w:rsidR="00216C47" w:rsidRPr="00A9173D">
        <w:t xml:space="preserve">The </w:t>
      </w:r>
      <w:r w:rsidR="00216C47" w:rsidRPr="00A9173D">
        <w:rPr>
          <w:bCs/>
        </w:rPr>
        <w:t xml:space="preserve">Senior Project Manager of </w:t>
      </w:r>
      <w:r w:rsidR="00673DCB">
        <w:rPr>
          <w:bCs/>
        </w:rPr>
        <w:t>Community</w:t>
      </w:r>
      <w:r w:rsidR="00216C47" w:rsidRPr="00A9173D">
        <w:rPr>
          <w:bCs/>
        </w:rPr>
        <w:t xml:space="preserve"> </w:t>
      </w:r>
      <w:r w:rsidR="00842B30">
        <w:rPr>
          <w:bCs/>
        </w:rPr>
        <w:t>Initiatives</w:t>
      </w:r>
      <w:r w:rsidR="00216C47" w:rsidRPr="00A9173D">
        <w:rPr>
          <w:b/>
        </w:rPr>
        <w:t xml:space="preserve"> </w:t>
      </w:r>
      <w:r w:rsidR="00216C47" w:rsidRPr="00A9173D">
        <w:t>is responsible for</w:t>
      </w:r>
      <w:r w:rsidR="00F976DD" w:rsidRPr="00A9173D">
        <w:rPr>
          <w:bCs/>
        </w:rPr>
        <w:t xml:space="preserve"> managing high priority and complex </w:t>
      </w:r>
      <w:r w:rsidR="001D00A2" w:rsidRPr="00A9173D">
        <w:rPr>
          <w:bCs/>
        </w:rPr>
        <w:t>work processes</w:t>
      </w:r>
      <w:r w:rsidR="00F976DD" w:rsidRPr="00A9173D">
        <w:rPr>
          <w:bCs/>
        </w:rPr>
        <w:t xml:space="preserve">, engagement with high-profile stakeholders, </w:t>
      </w:r>
      <w:r w:rsidR="007C3656" w:rsidRPr="00A9173D">
        <w:rPr>
          <w:bCs/>
        </w:rPr>
        <w:t xml:space="preserve">significant </w:t>
      </w:r>
      <w:r w:rsidR="005C77E9" w:rsidRPr="00A9173D">
        <w:rPr>
          <w:bCs/>
        </w:rPr>
        <w:t xml:space="preserve">system </w:t>
      </w:r>
      <w:r w:rsidR="007C3656" w:rsidRPr="00A9173D">
        <w:rPr>
          <w:bCs/>
        </w:rPr>
        <w:t xml:space="preserve">partner and </w:t>
      </w:r>
      <w:r w:rsidR="00F916A0">
        <w:rPr>
          <w:bCs/>
        </w:rPr>
        <w:t>government</w:t>
      </w:r>
      <w:r w:rsidR="007C3656" w:rsidRPr="00A9173D">
        <w:rPr>
          <w:bCs/>
        </w:rPr>
        <w:t xml:space="preserve"> department coordination, </w:t>
      </w:r>
      <w:r w:rsidR="00407110" w:rsidRPr="00A9173D">
        <w:rPr>
          <w:bCs/>
        </w:rPr>
        <w:t xml:space="preserve">complex problem solving, </w:t>
      </w:r>
      <w:r w:rsidR="00F976DD" w:rsidRPr="00A9173D">
        <w:rPr>
          <w:bCs/>
        </w:rPr>
        <w:t xml:space="preserve">program and grant evaluation, trend analysis, and continuous quality improvement.  </w:t>
      </w:r>
    </w:p>
    <w:p w14:paraId="35CC38F7" w14:textId="77777777" w:rsidR="009D795A" w:rsidRPr="009D795A" w:rsidRDefault="009D795A" w:rsidP="00A9173D">
      <w:pPr>
        <w:jc w:val="left"/>
        <w:rPr>
          <w:bCs/>
        </w:rPr>
      </w:pPr>
    </w:p>
    <w:p w14:paraId="3AE4F9F0" w14:textId="44F2F096" w:rsidR="000624CB" w:rsidRPr="00A9173D" w:rsidRDefault="000624CB" w:rsidP="00A9173D">
      <w:pPr>
        <w:jc w:val="left"/>
      </w:pPr>
      <w:r w:rsidRPr="00A9173D">
        <w:t xml:space="preserve">A successful candidate must have strong project management and communications skills, as well as a proficient understanding of the homeless rehousing process. </w:t>
      </w:r>
      <w:r w:rsidR="00B52F5A">
        <w:t>This role will lead and implement</w:t>
      </w:r>
      <w:r w:rsidR="002A74C3">
        <w:t xml:space="preserve"> projects in close coordination with a vast array of community stakeholders, including direct service providers, funders, and government leaders. </w:t>
      </w:r>
    </w:p>
    <w:p w14:paraId="60FE06FA" w14:textId="77777777" w:rsidR="00F976DD" w:rsidRPr="00A20437" w:rsidRDefault="00F976DD" w:rsidP="00F976DD">
      <w:pPr>
        <w:jc w:val="left"/>
        <w:rPr>
          <w:rFonts w:ascii="Times New Roman" w:hAnsi="Times New Roman" w:cs="Times New Roman"/>
        </w:rPr>
      </w:pPr>
    </w:p>
    <w:p w14:paraId="2407DEB6" w14:textId="56D43705" w:rsidR="00F976DD" w:rsidRPr="00B81C0D" w:rsidRDefault="00F976DD" w:rsidP="00B81C0D">
      <w:pPr>
        <w:pStyle w:val="Heading3"/>
        <w:jc w:val="left"/>
        <w:rPr>
          <w:u w:val="single"/>
        </w:rPr>
      </w:pPr>
      <w:r>
        <w:t>KEY RESPONSIBILITIES</w:t>
      </w:r>
      <w:r w:rsidRPr="00A20437">
        <w:rPr>
          <w:u w:val="single"/>
        </w:rPr>
        <w:t xml:space="preserve"> </w:t>
      </w:r>
    </w:p>
    <w:p w14:paraId="2EC4F5D6" w14:textId="3BC1E9D9" w:rsidR="006F591E" w:rsidRDefault="006F591E" w:rsidP="00A9173D">
      <w:pPr>
        <w:pStyle w:val="ListParagraph"/>
        <w:numPr>
          <w:ilvl w:val="0"/>
          <w:numId w:val="12"/>
        </w:numPr>
        <w:jc w:val="left"/>
      </w:pPr>
      <w:r>
        <w:t xml:space="preserve">Oversee the coordination of </w:t>
      </w:r>
      <w:r w:rsidR="005D13DD">
        <w:t>pilot programs</w:t>
      </w:r>
      <w:r w:rsidR="00B957CF">
        <w:t xml:space="preserve"> </w:t>
      </w:r>
      <w:r w:rsidR="00B87CA1">
        <w:t xml:space="preserve">with various stakeholders </w:t>
      </w:r>
      <w:r w:rsidR="00B957CF">
        <w:t>to achieve rehousing objectives</w:t>
      </w:r>
      <w:r w:rsidR="00E76854">
        <w:t xml:space="preserve"> for those experiencing unsheltered homelessness.</w:t>
      </w:r>
    </w:p>
    <w:p w14:paraId="7DD7CF84" w14:textId="487D411E" w:rsidR="001F50E5" w:rsidRDefault="001D4380" w:rsidP="00A9173D">
      <w:pPr>
        <w:pStyle w:val="ListParagraph"/>
        <w:numPr>
          <w:ilvl w:val="0"/>
          <w:numId w:val="12"/>
        </w:numPr>
        <w:jc w:val="left"/>
      </w:pPr>
      <w:r>
        <w:t>Lead</w:t>
      </w:r>
      <w:r w:rsidR="001F50E5">
        <w:t xml:space="preserve"> weather operations for the agency, which may include running grant programs, coordinating with community advocates,</w:t>
      </w:r>
      <w:r w:rsidR="00445902">
        <w:t xml:space="preserve"> and helping with operational planning for different jurisdictions. </w:t>
      </w:r>
    </w:p>
    <w:p w14:paraId="3E515058" w14:textId="77777777" w:rsidR="00C05AD4" w:rsidRPr="00A20437" w:rsidRDefault="00C05AD4" w:rsidP="00C05AD4">
      <w:pPr>
        <w:pStyle w:val="ListParagraph"/>
        <w:numPr>
          <w:ilvl w:val="0"/>
          <w:numId w:val="12"/>
        </w:numPr>
        <w:jc w:val="left"/>
      </w:pPr>
      <w:r>
        <w:t>Lead and monitor the development of</w:t>
      </w:r>
      <w:r w:rsidRPr="00A20437">
        <w:t xml:space="preserve"> </w:t>
      </w:r>
      <w:r>
        <w:t xml:space="preserve">perfomance monitoring tools, </w:t>
      </w:r>
      <w:r w:rsidRPr="00A20437">
        <w:t xml:space="preserve">reports </w:t>
      </w:r>
      <w:r>
        <w:t xml:space="preserve">and dashboards, </w:t>
      </w:r>
      <w:r w:rsidRPr="00A20437">
        <w:t>to track performance outcomes</w:t>
      </w:r>
      <w:r>
        <w:t xml:space="preserve">, progress, </w:t>
      </w:r>
      <w:r w:rsidRPr="00A20437">
        <w:t xml:space="preserve">and identify </w:t>
      </w:r>
      <w:r>
        <w:t>programmatic and process</w:t>
      </w:r>
      <w:r w:rsidRPr="00A20437">
        <w:t xml:space="preserve"> issues</w:t>
      </w:r>
      <w:r>
        <w:t>.</w:t>
      </w:r>
    </w:p>
    <w:p w14:paraId="5CF7A510" w14:textId="501DE5C4" w:rsidR="00F976DD" w:rsidRPr="00EC74E5" w:rsidRDefault="00EC74E5" w:rsidP="00EC74E5">
      <w:pPr>
        <w:pStyle w:val="ListParagraph"/>
        <w:numPr>
          <w:ilvl w:val="0"/>
          <w:numId w:val="12"/>
        </w:numPr>
        <w:jc w:val="left"/>
        <w:rPr>
          <w:rFonts w:cs="Times New Roman"/>
        </w:rPr>
      </w:pPr>
      <w:r w:rsidRPr="00EE2D50">
        <w:t>Perform</w:t>
      </w:r>
      <w:r>
        <w:t>/Oversee</w:t>
      </w:r>
      <w:r w:rsidRPr="00EE2D50">
        <w:t xml:space="preserve"> routine evaluations of service</w:t>
      </w:r>
      <w:r>
        <w:t xml:space="preserve"> delivery</w:t>
      </w:r>
      <w:r w:rsidRPr="00EE2D50">
        <w:t xml:space="preserve"> and take</w:t>
      </w:r>
      <w:r>
        <w:t xml:space="preserve"> appropriate action to support quality and/or process improvement when necessary.</w:t>
      </w:r>
    </w:p>
    <w:p w14:paraId="2190453D" w14:textId="12191D5F" w:rsidR="00F976DD" w:rsidRDefault="00F976DD" w:rsidP="00A9173D">
      <w:pPr>
        <w:pStyle w:val="ListParagraph"/>
        <w:numPr>
          <w:ilvl w:val="0"/>
          <w:numId w:val="12"/>
        </w:numPr>
        <w:jc w:val="left"/>
      </w:pPr>
      <w:r w:rsidRPr="00D4453E">
        <w:lastRenderedPageBreak/>
        <w:t xml:space="preserve">Lead meetings regarding project outcomes </w:t>
      </w:r>
      <w:r w:rsidR="00A976B3">
        <w:t>with</w:t>
      </w:r>
      <w:r w:rsidRPr="00D4453E">
        <w:t xml:space="preserve"> high level stakeholders as needed</w:t>
      </w:r>
      <w:r>
        <w:t>.</w:t>
      </w:r>
    </w:p>
    <w:p w14:paraId="36BCF85F" w14:textId="29B50DF8" w:rsidR="00F976DD" w:rsidRDefault="0085113E" w:rsidP="00A9173D">
      <w:pPr>
        <w:pStyle w:val="ListParagraph"/>
        <w:numPr>
          <w:ilvl w:val="0"/>
          <w:numId w:val="12"/>
        </w:numPr>
        <w:jc w:val="left"/>
      </w:pPr>
      <w:r>
        <w:t>Facilitate</w:t>
      </w:r>
      <w:r w:rsidR="00F976DD" w:rsidRPr="00A20437">
        <w:t xml:space="preserve"> ongoing </w:t>
      </w:r>
      <w:r w:rsidR="00F976DD">
        <w:t>engagement</w:t>
      </w:r>
      <w:r w:rsidR="00F976DD" w:rsidRPr="00A20437">
        <w:t xml:space="preserve"> </w:t>
      </w:r>
      <w:r>
        <w:t xml:space="preserve">with </w:t>
      </w:r>
      <w:r w:rsidR="00F976DD">
        <w:t xml:space="preserve">key leadership in the community to support coordination and </w:t>
      </w:r>
      <w:r w:rsidR="00F976DD" w:rsidRPr="00A20437">
        <w:t xml:space="preserve">generate support </w:t>
      </w:r>
      <w:r w:rsidR="00BC54B7">
        <w:t xml:space="preserve">for community initiatives. </w:t>
      </w:r>
    </w:p>
    <w:p w14:paraId="26503597" w14:textId="0DCEB662" w:rsidR="002E3DDA" w:rsidRDefault="00AA61F6" w:rsidP="00A9173D">
      <w:pPr>
        <w:pStyle w:val="ListParagraph"/>
        <w:numPr>
          <w:ilvl w:val="0"/>
          <w:numId w:val="12"/>
        </w:numPr>
        <w:jc w:val="left"/>
      </w:pPr>
      <w:r>
        <w:t>Facilitate</w:t>
      </w:r>
      <w:r w:rsidRPr="00A20437">
        <w:t xml:space="preserve"> ongoing </w:t>
      </w:r>
      <w:r>
        <w:t>engagement</w:t>
      </w:r>
      <w:r w:rsidRPr="00A20437">
        <w:t xml:space="preserve"> </w:t>
      </w:r>
      <w:r>
        <w:t xml:space="preserve">with the </w:t>
      </w:r>
      <w:r w:rsidR="008414FF">
        <w:t xml:space="preserve">community’s </w:t>
      </w:r>
      <w:r>
        <w:t xml:space="preserve">housing providers and other </w:t>
      </w:r>
    </w:p>
    <w:p w14:paraId="72A55E98" w14:textId="77777777" w:rsidR="00244982" w:rsidRPr="00244982" w:rsidRDefault="00AA61F6" w:rsidP="004B63CB">
      <w:pPr>
        <w:pStyle w:val="ListParagraph"/>
        <w:jc w:val="left"/>
        <w:rPr>
          <w:rFonts w:cs="Times New Roman"/>
        </w:rPr>
      </w:pPr>
      <w:r>
        <w:t xml:space="preserve">relevant </w:t>
      </w:r>
      <w:r w:rsidR="00C36AA4">
        <w:t xml:space="preserve">partners necessary to achieve </w:t>
      </w:r>
      <w:r w:rsidR="00FD288E">
        <w:t>rehousing</w:t>
      </w:r>
      <w:r w:rsidR="00C36AA4">
        <w:t xml:space="preserve"> objectives</w:t>
      </w:r>
      <w:r>
        <w:t>.</w:t>
      </w:r>
      <w:r w:rsidRPr="00A20437">
        <w:t xml:space="preserve"> </w:t>
      </w:r>
    </w:p>
    <w:p w14:paraId="11A398AF" w14:textId="4B38F3CD" w:rsidR="00244982" w:rsidRDefault="00244982" w:rsidP="00244982">
      <w:pPr>
        <w:pStyle w:val="ListParagraph"/>
        <w:numPr>
          <w:ilvl w:val="0"/>
          <w:numId w:val="12"/>
        </w:numPr>
        <w:jc w:val="left"/>
        <w:rPr>
          <w:rFonts w:cs="Times New Roman"/>
        </w:rPr>
      </w:pPr>
      <w:r w:rsidRPr="00A9173D">
        <w:rPr>
          <w:rFonts w:cs="Times New Roman"/>
        </w:rPr>
        <w:t>Facilitate meetings as needed to:</w:t>
      </w:r>
    </w:p>
    <w:p w14:paraId="4C253CF4" w14:textId="77777777" w:rsidR="00244982" w:rsidRDefault="00244982" w:rsidP="00244982">
      <w:pPr>
        <w:pStyle w:val="ListParagraph"/>
        <w:numPr>
          <w:ilvl w:val="1"/>
          <w:numId w:val="12"/>
        </w:numPr>
        <w:jc w:val="left"/>
        <w:rPr>
          <w:rFonts w:cs="Times New Roman"/>
        </w:rPr>
      </w:pPr>
      <w:r w:rsidRPr="00A976B3">
        <w:rPr>
          <w:rFonts w:cs="Times New Roman"/>
        </w:rPr>
        <w:t>Identify system level barriers in the housing navigation process</w:t>
      </w:r>
    </w:p>
    <w:p w14:paraId="4BA02C24" w14:textId="77777777" w:rsidR="00244982" w:rsidRDefault="00244982" w:rsidP="00244982">
      <w:pPr>
        <w:pStyle w:val="ListParagraph"/>
        <w:numPr>
          <w:ilvl w:val="1"/>
          <w:numId w:val="12"/>
        </w:numPr>
        <w:jc w:val="left"/>
        <w:rPr>
          <w:rFonts w:cs="Times New Roman"/>
        </w:rPr>
      </w:pPr>
      <w:r w:rsidRPr="00A976B3">
        <w:rPr>
          <w:rFonts w:cs="Times New Roman"/>
        </w:rPr>
        <w:t xml:space="preserve">Build an action-oriented culture of urgency </w:t>
      </w:r>
    </w:p>
    <w:p w14:paraId="5ACA3033" w14:textId="77777777" w:rsidR="00244982" w:rsidRDefault="00244982" w:rsidP="00244982">
      <w:pPr>
        <w:pStyle w:val="ListParagraph"/>
        <w:numPr>
          <w:ilvl w:val="1"/>
          <w:numId w:val="12"/>
        </w:numPr>
        <w:jc w:val="left"/>
        <w:rPr>
          <w:rFonts w:cs="Times New Roman"/>
        </w:rPr>
      </w:pPr>
      <w:r w:rsidRPr="00A976B3">
        <w:rPr>
          <w:rFonts w:cs="Times New Roman"/>
        </w:rPr>
        <w:t>Hold the team accountable for meeting the needs of each client, the landlords, and the rehousing system</w:t>
      </w:r>
    </w:p>
    <w:p w14:paraId="19A80D8A" w14:textId="77777777" w:rsidR="00244982" w:rsidRPr="00A976B3" w:rsidRDefault="00244982" w:rsidP="00244982">
      <w:pPr>
        <w:pStyle w:val="ListParagraph"/>
        <w:numPr>
          <w:ilvl w:val="1"/>
          <w:numId w:val="12"/>
        </w:numPr>
        <w:jc w:val="left"/>
        <w:rPr>
          <w:rFonts w:cs="Times New Roman"/>
        </w:rPr>
      </w:pPr>
      <w:r w:rsidRPr="00A976B3">
        <w:rPr>
          <w:rFonts w:cs="Times New Roman"/>
        </w:rPr>
        <w:t xml:space="preserve">Create opportunities for peer problem solving </w:t>
      </w:r>
    </w:p>
    <w:p w14:paraId="2E4E7CF9" w14:textId="5F1C2805" w:rsidR="00AA61F6" w:rsidRPr="00AA61F6" w:rsidRDefault="00AA61F6" w:rsidP="00FD288E">
      <w:pPr>
        <w:pStyle w:val="ListParagraph"/>
        <w:jc w:val="left"/>
      </w:pPr>
    </w:p>
    <w:p w14:paraId="0A912BBB" w14:textId="3F7BACF6" w:rsidR="00F976DD" w:rsidRPr="00D4453E" w:rsidRDefault="00F976DD" w:rsidP="00A9173D">
      <w:pPr>
        <w:pStyle w:val="ListParagraph"/>
        <w:numPr>
          <w:ilvl w:val="0"/>
          <w:numId w:val="12"/>
        </w:numPr>
        <w:jc w:val="left"/>
      </w:pPr>
      <w:r w:rsidRPr="00D4453E">
        <w:t xml:space="preserve">Lead </w:t>
      </w:r>
      <w:r>
        <w:t>and</w:t>
      </w:r>
      <w:r w:rsidRPr="00D4453E">
        <w:t xml:space="preserve"> monitor </w:t>
      </w:r>
      <w:r>
        <w:t xml:space="preserve">the development </w:t>
      </w:r>
      <w:r w:rsidR="007E01F0">
        <w:t xml:space="preserve">and refinement </w:t>
      </w:r>
      <w:r>
        <w:t xml:space="preserve">of </w:t>
      </w:r>
      <w:r w:rsidR="000B383F">
        <w:t>relevant</w:t>
      </w:r>
      <w:r w:rsidRPr="00D4453E">
        <w:t xml:space="preserve"> policies and procedures. </w:t>
      </w:r>
    </w:p>
    <w:p w14:paraId="6FF87C69" w14:textId="417C2575" w:rsidR="00F976DD" w:rsidRPr="00A9173D" w:rsidRDefault="00F976DD" w:rsidP="00A9173D">
      <w:pPr>
        <w:pStyle w:val="ListParagraph"/>
        <w:numPr>
          <w:ilvl w:val="0"/>
          <w:numId w:val="12"/>
        </w:numPr>
        <w:jc w:val="left"/>
        <w:rPr>
          <w:rFonts w:cs="Times New Roman"/>
        </w:rPr>
      </w:pPr>
      <w:r w:rsidRPr="00A9173D">
        <w:rPr>
          <w:rFonts w:cs="Times New Roman"/>
        </w:rPr>
        <w:t xml:space="preserve">Ensure data management and data quality are meeting </w:t>
      </w:r>
      <w:r w:rsidR="00F302CB">
        <w:rPr>
          <w:rFonts w:cs="Times New Roman"/>
        </w:rPr>
        <w:t>system</w:t>
      </w:r>
      <w:r w:rsidRPr="00A9173D">
        <w:rPr>
          <w:rFonts w:cs="Times New Roman"/>
        </w:rPr>
        <w:t xml:space="preserve"> objectives and funders</w:t>
      </w:r>
      <w:r w:rsidR="00F302CB">
        <w:rPr>
          <w:rFonts w:cs="Times New Roman"/>
        </w:rPr>
        <w:t>’</w:t>
      </w:r>
      <w:r w:rsidRPr="00A9173D">
        <w:rPr>
          <w:rFonts w:cs="Times New Roman"/>
        </w:rPr>
        <w:t xml:space="preserve"> expectations.</w:t>
      </w:r>
    </w:p>
    <w:p w14:paraId="452E024F" w14:textId="6A9AA8BF" w:rsidR="00F976DD" w:rsidRDefault="00F976DD" w:rsidP="00A9173D">
      <w:pPr>
        <w:pStyle w:val="ListParagraph"/>
        <w:numPr>
          <w:ilvl w:val="0"/>
          <w:numId w:val="12"/>
        </w:numPr>
        <w:jc w:val="left"/>
      </w:pPr>
      <w:r w:rsidRPr="00A20437">
        <w:t>Keep abreast of all HUD regulations</w:t>
      </w:r>
      <w:r>
        <w:t xml:space="preserve">, specifically related to </w:t>
      </w:r>
      <w:r w:rsidR="00DA324B">
        <w:t xml:space="preserve">street response related </w:t>
      </w:r>
      <w:r>
        <w:t>funded projects</w:t>
      </w:r>
      <w:r w:rsidR="008F1807">
        <w:t>.</w:t>
      </w:r>
    </w:p>
    <w:p w14:paraId="111B69DE" w14:textId="4ABD7B2F" w:rsidR="00F976DD" w:rsidRPr="00A20437" w:rsidRDefault="00DA324B" w:rsidP="008414FF">
      <w:pPr>
        <w:pStyle w:val="ListParagraph"/>
        <w:numPr>
          <w:ilvl w:val="0"/>
          <w:numId w:val="12"/>
        </w:numPr>
        <w:jc w:val="left"/>
      </w:pPr>
      <w:r>
        <w:t xml:space="preserve">Keep abreast of emerging best practices around the country in </w:t>
      </w:r>
      <w:r w:rsidR="008F1807">
        <w:t xml:space="preserve">homelessness </w:t>
      </w:r>
      <w:r w:rsidR="00D446B4">
        <w:t>interventions and activities</w:t>
      </w:r>
      <w:r w:rsidR="00F77DF3">
        <w:t xml:space="preserve">. </w:t>
      </w:r>
    </w:p>
    <w:p w14:paraId="0DDF070F" w14:textId="77777777" w:rsidR="00E37AB3" w:rsidRPr="00A9173D" w:rsidRDefault="00E37AB3" w:rsidP="00E37AB3">
      <w:pPr>
        <w:pStyle w:val="ListParagraph"/>
        <w:numPr>
          <w:ilvl w:val="0"/>
          <w:numId w:val="12"/>
        </w:numPr>
        <w:jc w:val="left"/>
        <w:rPr>
          <w:rFonts w:cstheme="minorHAnsi"/>
        </w:rPr>
      </w:pPr>
      <w:r w:rsidRPr="00A9173D">
        <w:rPr>
          <w:rFonts w:cstheme="minorHAnsi"/>
        </w:rPr>
        <w:t xml:space="preserve">Project manage the </w:t>
      </w:r>
      <w:r>
        <w:rPr>
          <w:rFonts w:cstheme="minorHAnsi"/>
        </w:rPr>
        <w:t>community pilot initiatives</w:t>
      </w:r>
      <w:r w:rsidRPr="00A9173D">
        <w:rPr>
          <w:rFonts w:cstheme="minorHAnsi"/>
        </w:rPr>
        <w:t xml:space="preserve"> which include</w:t>
      </w:r>
      <w:r>
        <w:rPr>
          <w:rFonts w:cstheme="minorHAnsi"/>
        </w:rPr>
        <w:t>s</w:t>
      </w:r>
      <w:r w:rsidRPr="00A9173D">
        <w:rPr>
          <w:rFonts w:cstheme="minorHAnsi"/>
        </w:rPr>
        <w:t xml:space="preserve"> maintaining work plans, managing project scope and schedule, collaborating with partner agencies, managing the rehousing </w:t>
      </w:r>
      <w:r>
        <w:rPr>
          <w:rFonts w:cstheme="minorHAnsi"/>
        </w:rPr>
        <w:t>processes</w:t>
      </w:r>
      <w:r w:rsidRPr="00A9173D">
        <w:rPr>
          <w:rFonts w:cstheme="minorHAnsi"/>
        </w:rPr>
        <w:t>, and reporting data and outcomes.</w:t>
      </w:r>
    </w:p>
    <w:p w14:paraId="63B922F7" w14:textId="77777777" w:rsidR="00F976DD" w:rsidRPr="00A20437" w:rsidRDefault="00F976DD" w:rsidP="00A9173D">
      <w:pPr>
        <w:pStyle w:val="ListParagraph"/>
        <w:numPr>
          <w:ilvl w:val="0"/>
          <w:numId w:val="12"/>
        </w:numPr>
        <w:jc w:val="left"/>
      </w:pPr>
      <w:r w:rsidRPr="00A20437">
        <w:t>Other duties as assigned</w:t>
      </w:r>
      <w:r>
        <w:t>.</w:t>
      </w:r>
    </w:p>
    <w:p w14:paraId="507F5C35" w14:textId="77777777" w:rsidR="00F976DD" w:rsidRDefault="00F976DD" w:rsidP="00F976DD">
      <w:pPr>
        <w:pStyle w:val="ListParagraph"/>
        <w:ind w:left="1440"/>
        <w:jc w:val="left"/>
        <w:rPr>
          <w:rFonts w:ascii="Times New Roman" w:hAnsi="Times New Roman" w:cs="Times New Roman"/>
        </w:rPr>
      </w:pPr>
    </w:p>
    <w:p w14:paraId="41014E79" w14:textId="77777777" w:rsidR="00F976DD" w:rsidRPr="00C3716E" w:rsidRDefault="00F976DD" w:rsidP="00A9173D">
      <w:pPr>
        <w:pStyle w:val="Heading3"/>
        <w:jc w:val="left"/>
      </w:pPr>
      <w:r>
        <w:t>REQUIRED QUALIFICATIONS AND EXPERIENCE</w:t>
      </w:r>
    </w:p>
    <w:p w14:paraId="3E2E949B" w14:textId="3B8382F4" w:rsidR="00F976DD" w:rsidRPr="00A9173D" w:rsidRDefault="00F976DD" w:rsidP="00FD7AB1">
      <w:pPr>
        <w:pStyle w:val="ListParagraph"/>
        <w:numPr>
          <w:ilvl w:val="0"/>
          <w:numId w:val="16"/>
        </w:numPr>
        <w:jc w:val="left"/>
      </w:pPr>
      <w:r w:rsidRPr="00A9173D">
        <w:t>Bachelor’s degree in a related field</w:t>
      </w:r>
      <w:r w:rsidR="0099165C" w:rsidRPr="00A9173D">
        <w:t xml:space="preserve"> or a m</w:t>
      </w:r>
      <w:r w:rsidRPr="00A9173D">
        <w:t xml:space="preserve">inimum </w:t>
      </w:r>
      <w:r w:rsidR="0099165C" w:rsidRPr="00A9173D">
        <w:t xml:space="preserve">of </w:t>
      </w:r>
      <w:r w:rsidRPr="00A9173D">
        <w:t xml:space="preserve">four (4) years related experience </w:t>
      </w:r>
      <w:r w:rsidR="00330686" w:rsidRPr="00A9173D">
        <w:t>and</w:t>
      </w:r>
      <w:r w:rsidRPr="00A9173D">
        <w:t xml:space="preserve"> progressively more responsible </w:t>
      </w:r>
      <w:r w:rsidR="00330686" w:rsidRPr="00A9173D">
        <w:t>for</w:t>
      </w:r>
      <w:r w:rsidRPr="00A9173D">
        <w:t xml:space="preserve"> complex roles within organizations directly or indirectly addressing housing and/or homelessness issues. </w:t>
      </w:r>
    </w:p>
    <w:p w14:paraId="72836C6A" w14:textId="77777777" w:rsidR="00F976DD" w:rsidRPr="00A9173D" w:rsidRDefault="00F976DD" w:rsidP="00FD7AB1">
      <w:pPr>
        <w:pStyle w:val="ListParagraph"/>
        <w:numPr>
          <w:ilvl w:val="0"/>
          <w:numId w:val="16"/>
        </w:numPr>
        <w:jc w:val="left"/>
      </w:pPr>
      <w:r w:rsidRPr="00A9173D">
        <w:t>Proficiency in Microsoft Office Suite</w:t>
      </w:r>
    </w:p>
    <w:p w14:paraId="427719EE" w14:textId="18B26105" w:rsidR="00F976DD" w:rsidRPr="00FD7AB1" w:rsidRDefault="00F976DD" w:rsidP="00FD7AB1">
      <w:pPr>
        <w:pStyle w:val="ListParagraph"/>
        <w:numPr>
          <w:ilvl w:val="0"/>
          <w:numId w:val="16"/>
        </w:numPr>
        <w:jc w:val="left"/>
        <w:rPr>
          <w:bCs/>
        </w:rPr>
      </w:pPr>
      <w:r w:rsidRPr="00FD7AB1">
        <w:rPr>
          <w:bCs/>
        </w:rPr>
        <w:t xml:space="preserve">Interpersonal skills and flexibility </w:t>
      </w:r>
    </w:p>
    <w:p w14:paraId="76D5D7C3" w14:textId="38B37616" w:rsidR="00FD7AB1" w:rsidRPr="00FD7AB1" w:rsidRDefault="00F976DD" w:rsidP="00FD7AB1">
      <w:pPr>
        <w:pStyle w:val="ListParagraph"/>
        <w:numPr>
          <w:ilvl w:val="0"/>
          <w:numId w:val="16"/>
        </w:numPr>
        <w:jc w:val="left"/>
        <w:rPr>
          <w:rFonts w:cstheme="minorHAnsi"/>
        </w:rPr>
      </w:pPr>
      <w:r w:rsidRPr="00A9173D">
        <w:t xml:space="preserve">A valid driver’s license and </w:t>
      </w:r>
      <w:r w:rsidR="002353F1">
        <w:t xml:space="preserve">auto </w:t>
      </w:r>
      <w:r w:rsidRPr="00A9173D">
        <w:t>insurance for local travel.</w:t>
      </w:r>
      <w:r w:rsidR="00FD7AB1" w:rsidRPr="00FD7AB1">
        <w:rPr>
          <w:rFonts w:cstheme="minorHAnsi"/>
        </w:rPr>
        <w:t xml:space="preserve"> </w:t>
      </w:r>
    </w:p>
    <w:p w14:paraId="6E2A9A1F" w14:textId="4CF93825" w:rsidR="00F976DD" w:rsidRPr="00FD7AB1" w:rsidRDefault="00FD7AB1" w:rsidP="00FD7AB1">
      <w:pPr>
        <w:pStyle w:val="ListParagraph"/>
        <w:numPr>
          <w:ilvl w:val="0"/>
          <w:numId w:val="16"/>
        </w:numPr>
        <w:jc w:val="left"/>
        <w:rPr>
          <w:rFonts w:cstheme="minorHAnsi"/>
        </w:rPr>
      </w:pPr>
      <w:r w:rsidRPr="00FD7AB1">
        <w:rPr>
          <w:rFonts w:cstheme="minorHAnsi"/>
        </w:rPr>
        <w:t>Must be flexible to work at different sites as scheduled.</w:t>
      </w:r>
    </w:p>
    <w:p w14:paraId="73678F38" w14:textId="77777777" w:rsidR="00F976DD" w:rsidRDefault="00F976DD" w:rsidP="00F976DD">
      <w:pPr>
        <w:pStyle w:val="BodyText"/>
        <w:widowControl/>
        <w:autoSpaceDE/>
        <w:autoSpaceDN/>
        <w:adjustRightInd/>
        <w:ind w:left="0" w:firstLine="0"/>
        <w:contextualSpacing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6EE5033" w14:textId="77777777" w:rsidR="00F976DD" w:rsidRPr="0025405A" w:rsidRDefault="00F976DD" w:rsidP="00A9173D">
      <w:pPr>
        <w:pStyle w:val="Heading3"/>
        <w:jc w:val="left"/>
        <w:rPr>
          <w:rFonts w:eastAsia="Times New Roman"/>
          <w:color w:val="000000"/>
        </w:rPr>
      </w:pPr>
      <w:r>
        <w:t>PREFERRED QUALIFICATIONS AND EXPERIENCE</w:t>
      </w:r>
    </w:p>
    <w:p w14:paraId="5F87B447" w14:textId="77777777" w:rsidR="00F976DD" w:rsidRPr="00A9173D" w:rsidRDefault="00F976DD" w:rsidP="00A9173D">
      <w:pPr>
        <w:pStyle w:val="ListParagraph"/>
        <w:numPr>
          <w:ilvl w:val="0"/>
          <w:numId w:val="14"/>
        </w:numPr>
        <w:jc w:val="left"/>
        <w:rPr>
          <w:rFonts w:eastAsia="Times New Roman" w:cstheme="minorHAnsi"/>
        </w:rPr>
      </w:pPr>
      <w:r w:rsidRPr="00A9173D">
        <w:rPr>
          <w:rFonts w:cstheme="minorHAnsi"/>
        </w:rPr>
        <w:t>Experience in high-profile and complex stakeholder engagement including change management</w:t>
      </w:r>
      <w:r w:rsidRPr="00A9173D">
        <w:rPr>
          <w:rFonts w:eastAsia="Times New Roman" w:cstheme="minorHAnsi"/>
        </w:rPr>
        <w:t>.</w:t>
      </w:r>
    </w:p>
    <w:p w14:paraId="741BFC61" w14:textId="77777777" w:rsidR="00F976DD" w:rsidRPr="00A9173D" w:rsidRDefault="00F976DD" w:rsidP="00A9173D">
      <w:pPr>
        <w:pStyle w:val="ListParagraph"/>
        <w:numPr>
          <w:ilvl w:val="0"/>
          <w:numId w:val="14"/>
        </w:numPr>
        <w:jc w:val="left"/>
        <w:rPr>
          <w:rFonts w:cstheme="minorHAnsi"/>
        </w:rPr>
      </w:pPr>
      <w:r w:rsidRPr="00A9173D">
        <w:rPr>
          <w:rFonts w:cstheme="minorHAnsi"/>
        </w:rPr>
        <w:t>Knowledge of HUD guidelines and polices related to funding &amp; housing.</w:t>
      </w:r>
    </w:p>
    <w:p w14:paraId="4F3CCEEF" w14:textId="7D2F8F96" w:rsidR="001D4380" w:rsidRPr="00B05242" w:rsidRDefault="001D4380" w:rsidP="004026C1">
      <w:pPr>
        <w:pStyle w:val="ListParagraph"/>
        <w:numPr>
          <w:ilvl w:val="0"/>
          <w:numId w:val="14"/>
        </w:numPr>
        <w:jc w:val="left"/>
      </w:pPr>
      <w:r w:rsidRPr="00A9173D">
        <w:t>Experience with HMIS</w:t>
      </w:r>
    </w:p>
    <w:p w14:paraId="3513ED3E" w14:textId="2AF2B747" w:rsidR="000624CB" w:rsidRPr="00A9173D" w:rsidRDefault="000624CB" w:rsidP="00A9173D">
      <w:pPr>
        <w:pStyle w:val="ListParagraph"/>
        <w:numPr>
          <w:ilvl w:val="0"/>
          <w:numId w:val="14"/>
        </w:numPr>
        <w:jc w:val="left"/>
        <w:rPr>
          <w:rFonts w:cstheme="minorHAnsi"/>
        </w:rPr>
      </w:pPr>
      <w:r w:rsidRPr="00A9173D">
        <w:rPr>
          <w:rFonts w:cstheme="minorHAnsi"/>
        </w:rPr>
        <w:t>Previous experience with street outreach, emergency housing, Housing Navigation and or Diversion interventions</w:t>
      </w:r>
      <w:r w:rsidR="002F03B1">
        <w:rPr>
          <w:rFonts w:cstheme="minorHAnsi"/>
        </w:rPr>
        <w:t>.</w:t>
      </w:r>
    </w:p>
    <w:p w14:paraId="6F2AA0D4" w14:textId="7DF1182E" w:rsidR="000624CB" w:rsidRPr="00A9173D" w:rsidRDefault="001D4380" w:rsidP="00A9173D">
      <w:pPr>
        <w:pStyle w:val="ListParagraph"/>
        <w:numPr>
          <w:ilvl w:val="0"/>
          <w:numId w:val="14"/>
        </w:numPr>
        <w:jc w:val="left"/>
        <w:rPr>
          <w:rFonts w:cstheme="minorHAnsi"/>
        </w:rPr>
      </w:pPr>
      <w:r>
        <w:rPr>
          <w:rFonts w:cstheme="minorHAnsi"/>
        </w:rPr>
        <w:lastRenderedPageBreak/>
        <w:t>Understanding of complex systems of care</w:t>
      </w:r>
    </w:p>
    <w:p w14:paraId="5168D4CF" w14:textId="77777777" w:rsidR="000624CB" w:rsidRPr="00A9173D" w:rsidRDefault="000624CB" w:rsidP="00A9173D">
      <w:pPr>
        <w:pStyle w:val="ListParagraph"/>
        <w:numPr>
          <w:ilvl w:val="0"/>
          <w:numId w:val="14"/>
        </w:numPr>
        <w:jc w:val="left"/>
        <w:rPr>
          <w:rFonts w:cstheme="minorHAnsi"/>
        </w:rPr>
      </w:pPr>
      <w:r w:rsidRPr="00A9173D">
        <w:rPr>
          <w:rFonts w:cstheme="minorHAnsi"/>
        </w:rPr>
        <w:t>Strategic and facilitative leadership skills</w:t>
      </w:r>
    </w:p>
    <w:p w14:paraId="3DB8E357" w14:textId="0C92787F" w:rsidR="000624CB" w:rsidRPr="00A9173D" w:rsidRDefault="00B7032F" w:rsidP="00A9173D">
      <w:pPr>
        <w:pStyle w:val="ListParagraph"/>
        <w:numPr>
          <w:ilvl w:val="0"/>
          <w:numId w:val="14"/>
        </w:numPr>
        <w:jc w:val="left"/>
        <w:rPr>
          <w:rFonts w:cstheme="minorHAnsi"/>
        </w:rPr>
      </w:pPr>
      <w:r>
        <w:rPr>
          <w:rFonts w:cstheme="minorHAnsi"/>
        </w:rPr>
        <w:t>Demonstrated p</w:t>
      </w:r>
      <w:r w:rsidR="000624CB" w:rsidRPr="00A9173D">
        <w:rPr>
          <w:rFonts w:cstheme="minorHAnsi"/>
        </w:rPr>
        <w:t>roficien</w:t>
      </w:r>
      <w:r>
        <w:rPr>
          <w:rFonts w:cstheme="minorHAnsi"/>
        </w:rPr>
        <w:t>cy</w:t>
      </w:r>
      <w:r w:rsidR="000624CB" w:rsidRPr="00A9173D">
        <w:rPr>
          <w:rFonts w:cstheme="minorHAnsi"/>
        </w:rPr>
        <w:t xml:space="preserve"> in project and or program management</w:t>
      </w:r>
    </w:p>
    <w:p w14:paraId="78F647C9" w14:textId="77777777" w:rsidR="000624CB" w:rsidRPr="00A9173D" w:rsidRDefault="000624CB" w:rsidP="00A9173D">
      <w:pPr>
        <w:pStyle w:val="ListParagraph"/>
        <w:numPr>
          <w:ilvl w:val="0"/>
          <w:numId w:val="14"/>
        </w:numPr>
        <w:jc w:val="left"/>
        <w:rPr>
          <w:rFonts w:cstheme="minorHAnsi"/>
        </w:rPr>
      </w:pPr>
      <w:r w:rsidRPr="00A9173D">
        <w:rPr>
          <w:rFonts w:cstheme="minorHAnsi"/>
        </w:rPr>
        <w:t>Results-oriented self-starter with strong motivational skills</w:t>
      </w:r>
    </w:p>
    <w:p w14:paraId="1B2CD94A" w14:textId="77777777" w:rsidR="000624CB" w:rsidRPr="00A9173D" w:rsidRDefault="000624CB" w:rsidP="00A9173D">
      <w:pPr>
        <w:pStyle w:val="ListParagraph"/>
        <w:numPr>
          <w:ilvl w:val="0"/>
          <w:numId w:val="14"/>
        </w:numPr>
        <w:jc w:val="left"/>
        <w:rPr>
          <w:rFonts w:cstheme="minorHAnsi"/>
        </w:rPr>
      </w:pPr>
      <w:r w:rsidRPr="00A9173D">
        <w:rPr>
          <w:rFonts w:cstheme="minorHAnsi"/>
        </w:rPr>
        <w:t>Strong oral and written communication skills</w:t>
      </w:r>
    </w:p>
    <w:p w14:paraId="32ECF2C8" w14:textId="77777777" w:rsidR="000624CB" w:rsidRPr="00A9173D" w:rsidRDefault="000624CB" w:rsidP="00A9173D">
      <w:pPr>
        <w:pStyle w:val="ListParagraph"/>
        <w:numPr>
          <w:ilvl w:val="0"/>
          <w:numId w:val="14"/>
        </w:numPr>
        <w:jc w:val="left"/>
        <w:rPr>
          <w:rFonts w:cstheme="minorHAnsi"/>
        </w:rPr>
      </w:pPr>
      <w:r w:rsidRPr="00A9173D">
        <w:rPr>
          <w:rFonts w:cstheme="minorHAnsi"/>
        </w:rPr>
        <w:t>Excellent standards of customer service and professional communication</w:t>
      </w:r>
    </w:p>
    <w:p w14:paraId="3B28D7AD" w14:textId="77777777" w:rsidR="00F976DD" w:rsidRPr="008B1F6F" w:rsidRDefault="00F976DD" w:rsidP="00F976DD">
      <w:pPr>
        <w:widowControl w:val="0"/>
        <w:tabs>
          <w:tab w:val="left" w:pos="720"/>
        </w:tabs>
        <w:overflowPunct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</w:p>
    <w:p w14:paraId="712EF5D2" w14:textId="3860CF60" w:rsidR="003233F3" w:rsidRPr="00A9173D" w:rsidRDefault="003233F3" w:rsidP="00A9173D">
      <w:pPr>
        <w:pStyle w:val="Heading3"/>
        <w:jc w:val="left"/>
        <w:rPr>
          <w:rFonts w:cstheme="majorHAnsi"/>
        </w:rPr>
      </w:pPr>
      <w:r w:rsidRPr="00A9173D">
        <w:rPr>
          <w:rStyle w:val="Strong"/>
          <w:rFonts w:cstheme="majorHAnsi"/>
          <w:color w:val="4E616A"/>
        </w:rPr>
        <w:t>WORK SCHEDULE</w:t>
      </w:r>
    </w:p>
    <w:p w14:paraId="31995A9F" w14:textId="45578D68" w:rsidR="003233F3" w:rsidRPr="00A9173D" w:rsidRDefault="001E19BC" w:rsidP="00A9173D">
      <w:pPr>
        <w:jc w:val="left"/>
        <w:rPr>
          <w:rFonts w:cstheme="minorHAnsi"/>
        </w:rPr>
      </w:pPr>
      <w:r>
        <w:rPr>
          <w:rFonts w:cstheme="minorHAnsi"/>
        </w:rPr>
        <w:t>House Everyone STL considers</w:t>
      </w:r>
      <w:r w:rsidR="003233F3" w:rsidRPr="00A9173D">
        <w:rPr>
          <w:rFonts w:cstheme="minorHAnsi"/>
        </w:rPr>
        <w:t xml:space="preserve"> normal hours of operation Monday – Friday from 8:00am-5:00pm. Some nights and weekend meetings </w:t>
      </w:r>
      <w:r w:rsidR="006C3D77">
        <w:rPr>
          <w:rFonts w:cstheme="minorHAnsi"/>
        </w:rPr>
        <w:t>will</w:t>
      </w:r>
      <w:r w:rsidR="003233F3" w:rsidRPr="00A9173D">
        <w:rPr>
          <w:rFonts w:cstheme="minorHAnsi"/>
        </w:rPr>
        <w:t xml:space="preserve"> be required to meet the need of partner agencies or to represent</w:t>
      </w:r>
      <w:r>
        <w:rPr>
          <w:rFonts w:cstheme="minorHAnsi"/>
        </w:rPr>
        <w:t xml:space="preserve"> </w:t>
      </w:r>
      <w:r w:rsidRPr="001E19BC">
        <w:rPr>
          <w:rFonts w:cstheme="minorHAnsi"/>
        </w:rPr>
        <w:t>House Everyone STL</w:t>
      </w:r>
      <w:r w:rsidR="003233F3" w:rsidRPr="00A9173D">
        <w:rPr>
          <w:rFonts w:cstheme="minorHAnsi"/>
        </w:rPr>
        <w:t xml:space="preserve"> at community meetings.</w:t>
      </w:r>
    </w:p>
    <w:p w14:paraId="5B6D52E8" w14:textId="77777777" w:rsidR="00DA5FAF" w:rsidRPr="00A9173D" w:rsidRDefault="00DA5FAF" w:rsidP="003233F3">
      <w:pPr>
        <w:pStyle w:val="NormalWeb"/>
        <w:shd w:val="clear" w:color="auto" w:fill="FFFFFF"/>
        <w:spacing w:before="0" w:beforeAutospacing="0" w:after="60" w:afterAutospacing="0"/>
        <w:rPr>
          <w:rStyle w:val="Strong"/>
          <w:rFonts w:asciiTheme="majorHAnsi" w:hAnsiTheme="majorHAnsi" w:cstheme="majorHAnsi"/>
          <w:color w:val="4E616A"/>
        </w:rPr>
      </w:pPr>
    </w:p>
    <w:p w14:paraId="62E25A72" w14:textId="539377F2" w:rsidR="003233F3" w:rsidRPr="00A9173D" w:rsidRDefault="003233F3" w:rsidP="003233F3">
      <w:pPr>
        <w:pStyle w:val="NormalWeb"/>
        <w:shd w:val="clear" w:color="auto" w:fill="FFFFFF"/>
        <w:spacing w:before="0" w:beforeAutospacing="0" w:after="60" w:afterAutospacing="0"/>
        <w:rPr>
          <w:rFonts w:asciiTheme="majorHAnsi" w:hAnsiTheme="majorHAnsi" w:cstheme="majorHAnsi"/>
          <w:color w:val="4E616A"/>
        </w:rPr>
      </w:pPr>
      <w:r w:rsidRPr="00A9173D">
        <w:rPr>
          <w:rStyle w:val="Strong"/>
          <w:rFonts w:asciiTheme="majorHAnsi" w:hAnsiTheme="majorHAnsi" w:cstheme="majorHAnsi"/>
          <w:color w:val="4E616A"/>
        </w:rPr>
        <w:t>STATEMENT ON DIVERSITY</w:t>
      </w:r>
    </w:p>
    <w:p w14:paraId="20B4BEED" w14:textId="195CE7DA" w:rsidR="003233F3" w:rsidRPr="00A9173D" w:rsidRDefault="003233F3" w:rsidP="00A9173D">
      <w:pPr>
        <w:jc w:val="left"/>
      </w:pPr>
      <w:r w:rsidRPr="00A9173D">
        <w:t xml:space="preserve">Employees of </w:t>
      </w:r>
      <w:r w:rsidR="00844B42" w:rsidRPr="00844B42">
        <w:rPr>
          <w:rFonts w:cstheme="minorHAnsi"/>
        </w:rPr>
        <w:t>House Everyone STL</w:t>
      </w:r>
      <w:r w:rsidRPr="00A9173D">
        <w:t xml:space="preserve"> are expected to treat all persons with dignity and respect without regard to race, creed, color, sex, religion, disability, mental illness and/ or addictions (diagnosed or not), age, national origin, familial status, source of income, criminal background, sexual orientation, transgender, gender identity or gender expression.</w:t>
      </w:r>
    </w:p>
    <w:p w14:paraId="48EB4178" w14:textId="77777777" w:rsidR="003233F3" w:rsidRDefault="003233F3" w:rsidP="003233F3">
      <w:pPr>
        <w:jc w:val="both"/>
      </w:pPr>
    </w:p>
    <w:sectPr w:rsidR="003233F3" w:rsidSect="00FA1BC9">
      <w:headerReference w:type="default" r:id="rId11"/>
      <w:footerReference w:type="default" r:id="rId12"/>
      <w:pgSz w:w="12240" w:h="15840"/>
      <w:pgMar w:top="1008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1F7406" w14:textId="77777777" w:rsidR="007D6085" w:rsidRDefault="007D6085">
      <w:pPr>
        <w:spacing w:line="240" w:lineRule="auto"/>
      </w:pPr>
      <w:r>
        <w:separator/>
      </w:r>
    </w:p>
  </w:endnote>
  <w:endnote w:type="continuationSeparator" w:id="0">
    <w:p w14:paraId="13FCF25E" w14:textId="77777777" w:rsidR="007D6085" w:rsidRDefault="007D608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24394" w14:textId="085B5534" w:rsidR="00C07B3A" w:rsidRDefault="00F976DD" w:rsidP="00CA19F8">
    <w:pPr>
      <w:pStyle w:val="Footer"/>
    </w:pPr>
    <w:r>
      <w:tab/>
    </w:r>
    <w:r>
      <w:tab/>
    </w:r>
    <w:sdt>
      <w:sdtPr>
        <w:id w:val="-10693344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353F1"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47774E32" w14:textId="77777777" w:rsidR="00C07B3A" w:rsidRPr="00434C8D" w:rsidRDefault="00C07B3A" w:rsidP="00CA19F8">
    <w:pPr>
      <w:pStyle w:val="Footer"/>
    </w:pPr>
  </w:p>
  <w:p w14:paraId="46FFAE4D" w14:textId="77777777" w:rsidR="00C07B3A" w:rsidRDefault="00C07B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585B33" w14:textId="77777777" w:rsidR="007D6085" w:rsidRDefault="007D6085">
      <w:pPr>
        <w:spacing w:line="240" w:lineRule="auto"/>
      </w:pPr>
      <w:r>
        <w:separator/>
      </w:r>
    </w:p>
  </w:footnote>
  <w:footnote w:type="continuationSeparator" w:id="0">
    <w:p w14:paraId="34B03049" w14:textId="77777777" w:rsidR="007D6085" w:rsidRDefault="007D608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DED85" w14:textId="77777777" w:rsidR="00C07B3A" w:rsidRDefault="00C07B3A" w:rsidP="00974D41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15FA9"/>
    <w:multiLevelType w:val="hybridMultilevel"/>
    <w:tmpl w:val="44A03BC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38079F"/>
    <w:multiLevelType w:val="multilevel"/>
    <w:tmpl w:val="2B2CB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A3012B"/>
    <w:multiLevelType w:val="hybridMultilevel"/>
    <w:tmpl w:val="1D525C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F56C94"/>
    <w:multiLevelType w:val="hybridMultilevel"/>
    <w:tmpl w:val="6DDE6EE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2371366"/>
    <w:multiLevelType w:val="hybridMultilevel"/>
    <w:tmpl w:val="B41E83F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CBB0D00"/>
    <w:multiLevelType w:val="hybridMultilevel"/>
    <w:tmpl w:val="D0562B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0E26FB"/>
    <w:multiLevelType w:val="multilevel"/>
    <w:tmpl w:val="408CC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954E13"/>
    <w:multiLevelType w:val="multilevel"/>
    <w:tmpl w:val="0BC25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D74188F"/>
    <w:multiLevelType w:val="hybridMultilevel"/>
    <w:tmpl w:val="B838D8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5D7128"/>
    <w:multiLevelType w:val="multilevel"/>
    <w:tmpl w:val="BBE86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9CF33A3"/>
    <w:multiLevelType w:val="hybridMultilevel"/>
    <w:tmpl w:val="843EC7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CD7A84"/>
    <w:multiLevelType w:val="multilevel"/>
    <w:tmpl w:val="EA9C2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70D1C2B"/>
    <w:multiLevelType w:val="hybridMultilevel"/>
    <w:tmpl w:val="88A0C5E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81000F0"/>
    <w:multiLevelType w:val="multilevel"/>
    <w:tmpl w:val="26200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5B573AA"/>
    <w:multiLevelType w:val="multilevel"/>
    <w:tmpl w:val="14044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D4637E6"/>
    <w:multiLevelType w:val="multilevel"/>
    <w:tmpl w:val="72188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3714694">
    <w:abstractNumId w:val="0"/>
  </w:num>
  <w:num w:numId="2" w16cid:durableId="481312305">
    <w:abstractNumId w:val="12"/>
  </w:num>
  <w:num w:numId="3" w16cid:durableId="49769269">
    <w:abstractNumId w:val="3"/>
  </w:num>
  <w:num w:numId="4" w16cid:durableId="146556514">
    <w:abstractNumId w:val="7"/>
  </w:num>
  <w:num w:numId="5" w16cid:durableId="689527807">
    <w:abstractNumId w:val="15"/>
  </w:num>
  <w:num w:numId="6" w16cid:durableId="22486332">
    <w:abstractNumId w:val="14"/>
  </w:num>
  <w:num w:numId="7" w16cid:durableId="1010566703">
    <w:abstractNumId w:val="6"/>
  </w:num>
  <w:num w:numId="8" w16cid:durableId="396168586">
    <w:abstractNumId w:val="9"/>
  </w:num>
  <w:num w:numId="9" w16cid:durableId="1281834953">
    <w:abstractNumId w:val="11"/>
  </w:num>
  <w:num w:numId="10" w16cid:durableId="554389745">
    <w:abstractNumId w:val="1"/>
  </w:num>
  <w:num w:numId="11" w16cid:durableId="1778136083">
    <w:abstractNumId w:val="13"/>
  </w:num>
  <w:num w:numId="12" w16cid:durableId="1194227852">
    <w:abstractNumId w:val="10"/>
  </w:num>
  <w:num w:numId="13" w16cid:durableId="1951744862">
    <w:abstractNumId w:val="2"/>
  </w:num>
  <w:num w:numId="14" w16cid:durableId="299960550">
    <w:abstractNumId w:val="5"/>
  </w:num>
  <w:num w:numId="15" w16cid:durableId="1752313851">
    <w:abstractNumId w:val="4"/>
  </w:num>
  <w:num w:numId="16" w16cid:durableId="5176252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76DD"/>
    <w:rsid w:val="00004090"/>
    <w:rsid w:val="00005DB8"/>
    <w:rsid w:val="00040AA5"/>
    <w:rsid w:val="000624CB"/>
    <w:rsid w:val="00063BC0"/>
    <w:rsid w:val="000B383F"/>
    <w:rsid w:val="000C5478"/>
    <w:rsid w:val="000F5E66"/>
    <w:rsid w:val="00146A28"/>
    <w:rsid w:val="001738F3"/>
    <w:rsid w:val="001D00A2"/>
    <w:rsid w:val="001D4380"/>
    <w:rsid w:val="001E19BC"/>
    <w:rsid w:val="001F50E5"/>
    <w:rsid w:val="00216C47"/>
    <w:rsid w:val="002353F1"/>
    <w:rsid w:val="00244982"/>
    <w:rsid w:val="00273D2F"/>
    <w:rsid w:val="002A74C3"/>
    <w:rsid w:val="002E3AF6"/>
    <w:rsid w:val="002E3BE0"/>
    <w:rsid w:val="002E3DDA"/>
    <w:rsid w:val="002E588F"/>
    <w:rsid w:val="002F03B1"/>
    <w:rsid w:val="003233F3"/>
    <w:rsid w:val="00330686"/>
    <w:rsid w:val="003B0163"/>
    <w:rsid w:val="003C7747"/>
    <w:rsid w:val="003E4547"/>
    <w:rsid w:val="003E5B0B"/>
    <w:rsid w:val="003F01C2"/>
    <w:rsid w:val="004026C1"/>
    <w:rsid w:val="00407110"/>
    <w:rsid w:val="00445902"/>
    <w:rsid w:val="00464808"/>
    <w:rsid w:val="00475610"/>
    <w:rsid w:val="00490574"/>
    <w:rsid w:val="004915A2"/>
    <w:rsid w:val="004A322C"/>
    <w:rsid w:val="004B63CB"/>
    <w:rsid w:val="004B70D1"/>
    <w:rsid w:val="004C053F"/>
    <w:rsid w:val="004F67DD"/>
    <w:rsid w:val="005028FF"/>
    <w:rsid w:val="00541865"/>
    <w:rsid w:val="00544D2B"/>
    <w:rsid w:val="00556013"/>
    <w:rsid w:val="0056065E"/>
    <w:rsid w:val="005833B5"/>
    <w:rsid w:val="005973F7"/>
    <w:rsid w:val="005B3FF0"/>
    <w:rsid w:val="005C77E9"/>
    <w:rsid w:val="005D13DD"/>
    <w:rsid w:val="005F7A87"/>
    <w:rsid w:val="006605A2"/>
    <w:rsid w:val="00673DCB"/>
    <w:rsid w:val="00685DA5"/>
    <w:rsid w:val="006A525B"/>
    <w:rsid w:val="006C3D77"/>
    <w:rsid w:val="006E784F"/>
    <w:rsid w:val="006F1B90"/>
    <w:rsid w:val="006F591E"/>
    <w:rsid w:val="0072148D"/>
    <w:rsid w:val="007273FD"/>
    <w:rsid w:val="00753BC1"/>
    <w:rsid w:val="007C23CD"/>
    <w:rsid w:val="007C3656"/>
    <w:rsid w:val="007D6085"/>
    <w:rsid w:val="007E01F0"/>
    <w:rsid w:val="00800E46"/>
    <w:rsid w:val="008414FF"/>
    <w:rsid w:val="00842B30"/>
    <w:rsid w:val="00844B42"/>
    <w:rsid w:val="0085113E"/>
    <w:rsid w:val="00870FEF"/>
    <w:rsid w:val="00874617"/>
    <w:rsid w:val="008A38D8"/>
    <w:rsid w:val="008B3CCB"/>
    <w:rsid w:val="008D17C3"/>
    <w:rsid w:val="008E79E5"/>
    <w:rsid w:val="008F1807"/>
    <w:rsid w:val="0093781D"/>
    <w:rsid w:val="0099165C"/>
    <w:rsid w:val="009D795A"/>
    <w:rsid w:val="009F0FB9"/>
    <w:rsid w:val="009F155A"/>
    <w:rsid w:val="009F454F"/>
    <w:rsid w:val="00A32F92"/>
    <w:rsid w:val="00A42A8C"/>
    <w:rsid w:val="00A62F4E"/>
    <w:rsid w:val="00A71266"/>
    <w:rsid w:val="00A77A39"/>
    <w:rsid w:val="00A9173D"/>
    <w:rsid w:val="00A976B3"/>
    <w:rsid w:val="00AA61F6"/>
    <w:rsid w:val="00AF6DE9"/>
    <w:rsid w:val="00B02096"/>
    <w:rsid w:val="00B05242"/>
    <w:rsid w:val="00B446E8"/>
    <w:rsid w:val="00B52F5A"/>
    <w:rsid w:val="00B5634E"/>
    <w:rsid w:val="00B7032F"/>
    <w:rsid w:val="00B81C0D"/>
    <w:rsid w:val="00B87CA1"/>
    <w:rsid w:val="00B957CF"/>
    <w:rsid w:val="00BB420D"/>
    <w:rsid w:val="00BC21F1"/>
    <w:rsid w:val="00BC45FE"/>
    <w:rsid w:val="00BC54B7"/>
    <w:rsid w:val="00BD522F"/>
    <w:rsid w:val="00C05AD4"/>
    <w:rsid w:val="00C07B3A"/>
    <w:rsid w:val="00C31E5A"/>
    <w:rsid w:val="00C36AA4"/>
    <w:rsid w:val="00C94DFC"/>
    <w:rsid w:val="00CC2814"/>
    <w:rsid w:val="00D30666"/>
    <w:rsid w:val="00D446B4"/>
    <w:rsid w:val="00D63EE4"/>
    <w:rsid w:val="00DA324B"/>
    <w:rsid w:val="00DA5FAF"/>
    <w:rsid w:val="00DC660F"/>
    <w:rsid w:val="00DD54E7"/>
    <w:rsid w:val="00DF55EB"/>
    <w:rsid w:val="00E16E8B"/>
    <w:rsid w:val="00E2115A"/>
    <w:rsid w:val="00E37AB3"/>
    <w:rsid w:val="00E60327"/>
    <w:rsid w:val="00E76854"/>
    <w:rsid w:val="00EA0CD8"/>
    <w:rsid w:val="00EC74E5"/>
    <w:rsid w:val="00F02BE0"/>
    <w:rsid w:val="00F302CB"/>
    <w:rsid w:val="00F30E53"/>
    <w:rsid w:val="00F40E87"/>
    <w:rsid w:val="00F47A01"/>
    <w:rsid w:val="00F649B3"/>
    <w:rsid w:val="00F67A77"/>
    <w:rsid w:val="00F77DF3"/>
    <w:rsid w:val="00F87465"/>
    <w:rsid w:val="00F916A0"/>
    <w:rsid w:val="00F976DD"/>
    <w:rsid w:val="00FA1BC9"/>
    <w:rsid w:val="00FA7892"/>
    <w:rsid w:val="00FC347E"/>
    <w:rsid w:val="00FD288E"/>
    <w:rsid w:val="00FD7AB1"/>
    <w:rsid w:val="00FE6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8A0181"/>
  <w15:chartTrackingRefBased/>
  <w15:docId w15:val="{9B526032-312C-4472-96FB-81169C7D2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76DD"/>
    <w:pPr>
      <w:spacing w:after="0" w:line="276" w:lineRule="auto"/>
      <w:jc w:val="center"/>
    </w:pPr>
  </w:style>
  <w:style w:type="paragraph" w:styleId="Heading1">
    <w:name w:val="heading 1"/>
    <w:basedOn w:val="Normal"/>
    <w:next w:val="Normal"/>
    <w:link w:val="Heading1Char"/>
    <w:uiPriority w:val="9"/>
    <w:qFormat/>
    <w:rsid w:val="00A9173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F976DD"/>
    <w:pPr>
      <w:keepNext/>
      <w:spacing w:line="240" w:lineRule="auto"/>
      <w:jc w:val="left"/>
      <w:outlineLvl w:val="1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233F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976DD"/>
    <w:rPr>
      <w:rFonts w:ascii="Times New Roman" w:eastAsia="Times New Roman" w:hAnsi="Times New Roman" w:cs="Times New Roman"/>
      <w:b/>
      <w:sz w:val="20"/>
      <w:szCs w:val="20"/>
    </w:rPr>
  </w:style>
  <w:style w:type="paragraph" w:styleId="ListParagraph">
    <w:name w:val="List Paragraph"/>
    <w:basedOn w:val="Normal"/>
    <w:uiPriority w:val="34"/>
    <w:qFormat/>
    <w:rsid w:val="00F976DD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F976DD"/>
    <w:pPr>
      <w:spacing w:line="240" w:lineRule="auto"/>
      <w:jc w:val="left"/>
    </w:pPr>
    <w:rPr>
      <w:rFonts w:ascii="Calibri" w:eastAsiaTheme="minorEastAsia" w:hAnsi="Calibri" w:cs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976DD"/>
    <w:rPr>
      <w:rFonts w:ascii="Calibri" w:eastAsiaTheme="minorEastAsia" w:hAnsi="Calibri" w:cs="Times New Roman"/>
      <w:szCs w:val="21"/>
    </w:rPr>
  </w:style>
  <w:style w:type="paragraph" w:styleId="Header">
    <w:name w:val="header"/>
    <w:basedOn w:val="Normal"/>
    <w:link w:val="HeaderChar"/>
    <w:uiPriority w:val="99"/>
    <w:unhideWhenUsed/>
    <w:rsid w:val="00F976D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76DD"/>
  </w:style>
  <w:style w:type="paragraph" w:styleId="Footer">
    <w:name w:val="footer"/>
    <w:basedOn w:val="Normal"/>
    <w:link w:val="FooterChar"/>
    <w:uiPriority w:val="99"/>
    <w:unhideWhenUsed/>
    <w:rsid w:val="00F976D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76DD"/>
  </w:style>
  <w:style w:type="paragraph" w:styleId="BodyText">
    <w:name w:val="Body Text"/>
    <w:basedOn w:val="Normal"/>
    <w:link w:val="BodyTextChar"/>
    <w:uiPriority w:val="1"/>
    <w:qFormat/>
    <w:rsid w:val="00F976DD"/>
    <w:pPr>
      <w:widowControl w:val="0"/>
      <w:autoSpaceDE w:val="0"/>
      <w:autoSpaceDN w:val="0"/>
      <w:adjustRightInd w:val="0"/>
      <w:spacing w:line="240" w:lineRule="auto"/>
      <w:ind w:left="840" w:hanging="361"/>
      <w:jc w:val="left"/>
    </w:pPr>
    <w:rPr>
      <w:rFonts w:ascii="Arial" w:eastAsiaTheme="minorEastAsia" w:hAnsi="Arial"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F976DD"/>
    <w:rPr>
      <w:rFonts w:ascii="Arial" w:eastAsiaTheme="minorEastAsia" w:hAnsi="Arial" w:cs="Arial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233F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233F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233F3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A917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005D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05DB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05DB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5D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5DB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21F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21F1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9F155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589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08121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68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58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1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0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19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29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51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96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54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39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9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79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84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477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400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766079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71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15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387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828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537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809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699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668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1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218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88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760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96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e72d5cd-344e-4c14-b943-30a2d081fb29" xsi:nil="true"/>
    <lcf76f155ced4ddcb4097134ff3c332f xmlns="b44f4e2a-3f65-4235-8489-88be4a873cb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B4A0F033F7504C883E1AEA02B5A71A" ma:contentTypeVersion="18" ma:contentTypeDescription="Create a new document." ma:contentTypeScope="" ma:versionID="48a21fc76a52d2d4b6e6089a78af9754">
  <xsd:schema xmlns:xsd="http://www.w3.org/2001/XMLSchema" xmlns:xs="http://www.w3.org/2001/XMLSchema" xmlns:p="http://schemas.microsoft.com/office/2006/metadata/properties" xmlns:ns2="b44f4e2a-3f65-4235-8489-88be4a873cb4" xmlns:ns3="4e72d5cd-344e-4c14-b943-30a2d081fb29" targetNamespace="http://schemas.microsoft.com/office/2006/metadata/properties" ma:root="true" ma:fieldsID="b0f817aaebf9c95b1717093dfa51ebac" ns2:_="" ns3:_="">
    <xsd:import namespace="b44f4e2a-3f65-4235-8489-88be4a873cb4"/>
    <xsd:import namespace="4e72d5cd-344e-4c14-b943-30a2d081fb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4f4e2a-3f65-4235-8489-88be4a873c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9a4c96d-1295-4463-9bae-62c549473b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72d5cd-344e-4c14-b943-30a2d081fb2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13c9307-d3ec-40f4-9a34-9707a4dcaae0}" ma:internalName="TaxCatchAll" ma:showField="CatchAllData" ma:web="4e72d5cd-344e-4c14-b943-30a2d081fb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BC351C-10E9-4D5F-9970-4FAC3A40EB0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2CA5326-D287-42F0-ABAC-5BAAFD0ACA2E}">
  <ds:schemaRefs>
    <ds:schemaRef ds:uri="http://schemas.microsoft.com/office/2006/metadata/properties"/>
    <ds:schemaRef ds:uri="http://schemas.microsoft.com/office/infopath/2007/PartnerControls"/>
    <ds:schemaRef ds:uri="4e72d5cd-344e-4c14-b943-30a2d081fb29"/>
    <ds:schemaRef ds:uri="b44f4e2a-3f65-4235-8489-88be4a873cb4"/>
  </ds:schemaRefs>
</ds:datastoreItem>
</file>

<file path=customXml/itemProps3.xml><?xml version="1.0" encoding="utf-8"?>
<ds:datastoreItem xmlns:ds="http://schemas.openxmlformats.org/officeDocument/2006/customXml" ds:itemID="{B86E2320-6DE4-4E6F-88D7-0838C502C95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E04A14F-2BD2-4837-B35A-3A0D6DA2D6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4f4e2a-3f65-4235-8489-88be4a873cb4"/>
    <ds:schemaRef ds:uri="4e72d5cd-344e-4c14-b943-30a2d081fb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845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Muller</dc:creator>
  <cp:keywords/>
  <dc:description/>
  <cp:lastModifiedBy>Samantha Stangl</cp:lastModifiedBy>
  <cp:revision>2</cp:revision>
  <dcterms:created xsi:type="dcterms:W3CDTF">2025-10-01T11:23:00Z</dcterms:created>
  <dcterms:modified xsi:type="dcterms:W3CDTF">2025-10-01T11:23:00Z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0x0101004BB4A0F033F7504C883E1AEA02B5A71A</vt:lpwstr>
  </property>
  <property fmtid="{D5CDD505-2E9C-101B-9397-08002B2CF9AE}" pid="3" name="MediaServiceImageTags">
    <vt:lpwstr/>
  </property>
</Properties>
</file>